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672F4843" w:rsidR="00F60440" w:rsidRDefault="00E744C1" w:rsidP="00F60440">
      <w:pPr>
        <w:jc w:val="center"/>
        <w:rPr>
          <w:sz w:val="24"/>
          <w:szCs w:val="24"/>
        </w:rPr>
      </w:pPr>
      <w:r>
        <w:rPr>
          <w:sz w:val="24"/>
          <w:szCs w:val="24"/>
        </w:rPr>
        <w:t>Minutes</w:t>
      </w:r>
    </w:p>
    <w:p w14:paraId="5A9267B0" w14:textId="77777777" w:rsidR="00F60440" w:rsidRDefault="00F60440" w:rsidP="00F60440">
      <w:pPr>
        <w:jc w:val="center"/>
        <w:rPr>
          <w:sz w:val="24"/>
          <w:szCs w:val="24"/>
        </w:rPr>
      </w:pPr>
      <w:r>
        <w:rPr>
          <w:sz w:val="24"/>
          <w:szCs w:val="24"/>
        </w:rPr>
        <w:t>Regular Meeting 7:30pm</w:t>
      </w:r>
    </w:p>
    <w:p w14:paraId="3DA0B2CA" w14:textId="40935C3E" w:rsidR="00F60440" w:rsidRDefault="00360598" w:rsidP="00F60440">
      <w:pPr>
        <w:jc w:val="center"/>
        <w:rPr>
          <w:sz w:val="24"/>
          <w:szCs w:val="24"/>
        </w:rPr>
      </w:pPr>
      <w:r>
        <w:rPr>
          <w:sz w:val="24"/>
          <w:szCs w:val="24"/>
        </w:rPr>
        <w:t>March</w:t>
      </w:r>
      <w:r w:rsidR="00D31741">
        <w:rPr>
          <w:sz w:val="24"/>
          <w:szCs w:val="24"/>
        </w:rPr>
        <w:t xml:space="preserve"> 10</w:t>
      </w:r>
      <w:r w:rsidR="00707CEA">
        <w:rPr>
          <w:sz w:val="24"/>
          <w:szCs w:val="24"/>
        </w:rPr>
        <w:t>, 202</w:t>
      </w:r>
      <w:r w:rsidR="00D31741">
        <w:rPr>
          <w:sz w:val="24"/>
          <w:szCs w:val="24"/>
        </w:rPr>
        <w:t>1</w:t>
      </w:r>
    </w:p>
    <w:p w14:paraId="58F7BFC8" w14:textId="77777777" w:rsidR="00F60440" w:rsidRDefault="00F60440" w:rsidP="00F60440">
      <w:pPr>
        <w:rPr>
          <w:b/>
          <w:sz w:val="24"/>
          <w:szCs w:val="24"/>
        </w:rPr>
      </w:pPr>
    </w:p>
    <w:p w14:paraId="338531AD" w14:textId="5EC74949" w:rsidR="00F60440" w:rsidRDefault="00F60440" w:rsidP="00F60440">
      <w:pPr>
        <w:rPr>
          <w:b/>
          <w:sz w:val="24"/>
          <w:szCs w:val="24"/>
        </w:rPr>
      </w:pPr>
      <w:r>
        <w:rPr>
          <w:b/>
          <w:sz w:val="24"/>
          <w:szCs w:val="24"/>
        </w:rPr>
        <w:t>CALL TO ORDER</w:t>
      </w:r>
      <w:r w:rsidR="00E744C1">
        <w:rPr>
          <w:b/>
          <w:sz w:val="24"/>
          <w:szCs w:val="24"/>
        </w:rPr>
        <w:t xml:space="preserve"> @ 7:33pm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005425E7" w:rsidR="00F60440" w:rsidRDefault="00F60440" w:rsidP="00F60440">
      <w:pPr>
        <w:rPr>
          <w:sz w:val="24"/>
          <w:szCs w:val="24"/>
        </w:rPr>
      </w:pPr>
      <w:r>
        <w:rPr>
          <w:sz w:val="24"/>
          <w:szCs w:val="24"/>
        </w:rPr>
        <w:t xml:space="preserve">This is the Regular Meeting of the Bloomingdale Planning Board of </w:t>
      </w:r>
      <w:r w:rsidR="00360598">
        <w:rPr>
          <w:sz w:val="24"/>
          <w:szCs w:val="24"/>
        </w:rPr>
        <w:t xml:space="preserve">March </w:t>
      </w:r>
      <w:r w:rsidR="00D31741">
        <w:rPr>
          <w:sz w:val="24"/>
          <w:szCs w:val="24"/>
        </w:rPr>
        <w:t>10, 2021</w:t>
      </w:r>
      <w:r>
        <w:rPr>
          <w:sz w:val="24"/>
          <w:szCs w:val="24"/>
        </w:rPr>
        <w:t xml:space="preserve"> adequate advance notice of this meeting has been provided by publication in the Herald and News </w:t>
      </w:r>
      <w:proofErr w:type="gramStart"/>
      <w:r>
        <w:rPr>
          <w:sz w:val="24"/>
          <w:szCs w:val="24"/>
        </w:rPr>
        <w:t>and also</w:t>
      </w:r>
      <w:proofErr w:type="gramEnd"/>
      <w:r>
        <w:rPr>
          <w:sz w:val="24"/>
          <w:szCs w:val="24"/>
        </w:rPr>
        <w:t xml:space="preserve">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94FC6CC"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EE1B99">
        <w:rPr>
          <w:sz w:val="24"/>
          <w:szCs w:val="24"/>
        </w:rPr>
        <w:t>*</w:t>
      </w:r>
      <w:r w:rsidR="005B3485">
        <w:rPr>
          <w:sz w:val="24"/>
          <w:szCs w:val="24"/>
        </w:rPr>
        <w:tab/>
      </w:r>
    </w:p>
    <w:p w14:paraId="2C6D7A1E" w14:textId="4E44476F"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EE1B99">
        <w:rPr>
          <w:sz w:val="24"/>
          <w:szCs w:val="24"/>
        </w:rPr>
        <w:t>*</w:t>
      </w:r>
      <w:r>
        <w:rPr>
          <w:sz w:val="24"/>
          <w:szCs w:val="24"/>
        </w:rPr>
        <w:tab/>
      </w:r>
    </w:p>
    <w:p w14:paraId="7EF29F7F" w14:textId="2C755A92"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sidR="00EE1B99">
        <w:rPr>
          <w:sz w:val="24"/>
          <w:szCs w:val="24"/>
        </w:rPr>
        <w:t>*</w:t>
      </w:r>
      <w:r>
        <w:rPr>
          <w:sz w:val="24"/>
          <w:szCs w:val="24"/>
        </w:rPr>
        <w:tab/>
      </w:r>
      <w:r>
        <w:rPr>
          <w:sz w:val="24"/>
          <w:szCs w:val="24"/>
        </w:rPr>
        <w:tab/>
      </w:r>
    </w:p>
    <w:p w14:paraId="3CDDB9BB" w14:textId="3F63F8E2"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EE1B99">
        <w:rPr>
          <w:sz w:val="24"/>
          <w:szCs w:val="24"/>
        </w:rPr>
        <w: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2D206670" w:rsidR="00D31741" w:rsidRDefault="00360598" w:rsidP="00F60440">
      <w:pPr>
        <w:rPr>
          <w:b/>
          <w:bCs/>
          <w:sz w:val="24"/>
          <w:szCs w:val="24"/>
        </w:rPr>
      </w:pPr>
      <w:r>
        <w:rPr>
          <w:b/>
          <w:bCs/>
          <w:sz w:val="24"/>
          <w:szCs w:val="24"/>
        </w:rPr>
        <w:t>2-10-21</w:t>
      </w:r>
    </w:p>
    <w:p w14:paraId="4F069088" w14:textId="556ACCCC" w:rsidR="00EE1B99" w:rsidRPr="00EE1B99" w:rsidRDefault="00EE1B99" w:rsidP="00F60440">
      <w:pPr>
        <w:rPr>
          <w:sz w:val="24"/>
          <w:szCs w:val="24"/>
        </w:rPr>
      </w:pPr>
      <w:r w:rsidRPr="00EE1B99">
        <w:rPr>
          <w:sz w:val="24"/>
          <w:szCs w:val="24"/>
        </w:rPr>
        <w:t>(Tabled until 4/13/21 meeting)</w:t>
      </w:r>
    </w:p>
    <w:p w14:paraId="4080066F" w14:textId="22B2B911" w:rsidR="00D31741" w:rsidRPr="00EE1B99" w:rsidRDefault="00D31741" w:rsidP="00707CEA">
      <w:pPr>
        <w:rPr>
          <w:sz w:val="24"/>
          <w:szCs w:val="24"/>
        </w:rPr>
      </w:pPr>
    </w:p>
    <w:p w14:paraId="3D72880F" w14:textId="38E7DECB" w:rsidR="00360598" w:rsidRPr="00D31741" w:rsidRDefault="00360598" w:rsidP="00707CEA">
      <w:pPr>
        <w:rPr>
          <w:b/>
          <w:bCs/>
          <w:sz w:val="24"/>
          <w:szCs w:val="24"/>
        </w:rPr>
      </w:pPr>
      <w:r>
        <w:rPr>
          <w:b/>
          <w:bCs/>
          <w:sz w:val="24"/>
          <w:szCs w:val="24"/>
        </w:rPr>
        <w:t>RECOMMENDATION OF ORDINANCE 5-2021 TO MAYOR &amp; COUNCIL</w:t>
      </w:r>
    </w:p>
    <w:p w14:paraId="769FD063" w14:textId="325AE837" w:rsidR="00D31741" w:rsidRPr="00086D51" w:rsidRDefault="00D31741" w:rsidP="00086D51">
      <w:pPr>
        <w:rPr>
          <w:sz w:val="24"/>
          <w:szCs w:val="24"/>
        </w:rPr>
      </w:pPr>
      <w:r w:rsidRPr="00086D51">
        <w:rPr>
          <w:sz w:val="24"/>
          <w:szCs w:val="24"/>
        </w:rPr>
        <w:t>Ordinance No. 5-2021 Amending Chapter 92, Section 61.1 “Ah-1 Affordable Housing Overlay Zone”</w:t>
      </w:r>
    </w:p>
    <w:p w14:paraId="4AD986FC" w14:textId="01951D37" w:rsidR="00707CEA" w:rsidRDefault="00193C37" w:rsidP="00F60440">
      <w:pPr>
        <w:rPr>
          <w:sz w:val="24"/>
          <w:szCs w:val="24"/>
        </w:rPr>
      </w:pPr>
      <w:r>
        <w:rPr>
          <w:sz w:val="24"/>
          <w:szCs w:val="24"/>
        </w:rPr>
        <w:t xml:space="preserve"> </w:t>
      </w:r>
      <w:r w:rsidR="00EE1B99">
        <w:rPr>
          <w:sz w:val="24"/>
          <w:szCs w:val="24"/>
        </w:rPr>
        <w:t>A motion is made by Comm. Graf, 2</w:t>
      </w:r>
      <w:r w:rsidR="00EE1B99" w:rsidRPr="00EE1B99">
        <w:rPr>
          <w:sz w:val="24"/>
          <w:szCs w:val="24"/>
          <w:vertAlign w:val="superscript"/>
        </w:rPr>
        <w:t>nd</w:t>
      </w:r>
      <w:r w:rsidR="00EE1B99">
        <w:rPr>
          <w:sz w:val="24"/>
          <w:szCs w:val="24"/>
        </w:rPr>
        <w:t xml:space="preserve"> by </w:t>
      </w:r>
      <w:proofErr w:type="spellStart"/>
      <w:r w:rsidR="00EE1B99">
        <w:rPr>
          <w:sz w:val="24"/>
          <w:szCs w:val="24"/>
        </w:rPr>
        <w:t>Comm..Steenstra</w:t>
      </w:r>
      <w:proofErr w:type="spellEnd"/>
      <w:r w:rsidR="00EE1B99">
        <w:rPr>
          <w:sz w:val="24"/>
          <w:szCs w:val="24"/>
        </w:rPr>
        <w:t xml:space="preserve"> to recommend Ordinance     5-2021 for adoption by the Mayor &amp; Council with the following changes:  In Section C, acreage should be corrected and a graphic for Exhibit B should be included to give clearer picture.</w:t>
      </w:r>
      <w:r w:rsidR="00F12DB1">
        <w:rPr>
          <w:sz w:val="24"/>
          <w:szCs w:val="24"/>
        </w:rPr>
        <w:t xml:space="preserve">  All of which is consistent with the Master Plan.</w:t>
      </w:r>
    </w:p>
    <w:p w14:paraId="26806BAE" w14:textId="79FDB94F" w:rsidR="00193C37" w:rsidRDefault="00EE1B99" w:rsidP="00F60440">
      <w:pPr>
        <w:rPr>
          <w:sz w:val="24"/>
          <w:szCs w:val="24"/>
        </w:rPr>
      </w:pPr>
      <w:r>
        <w:rPr>
          <w:sz w:val="24"/>
          <w:szCs w:val="24"/>
        </w:rPr>
        <w:t>Roll call shows 12-0 in favor.</w:t>
      </w:r>
    </w:p>
    <w:p w14:paraId="15BB065C" w14:textId="77777777" w:rsidR="00EE1B99" w:rsidRDefault="00EE1B99" w:rsidP="00F60440">
      <w:pPr>
        <w:rPr>
          <w:sz w:val="24"/>
          <w:szCs w:val="24"/>
        </w:rPr>
      </w:pPr>
    </w:p>
    <w:p w14:paraId="26A5DC11" w14:textId="61DE55A6" w:rsidR="00F60440" w:rsidRDefault="00360598" w:rsidP="00F60440">
      <w:pPr>
        <w:rPr>
          <w:b/>
          <w:sz w:val="24"/>
          <w:szCs w:val="24"/>
        </w:rPr>
      </w:pPr>
      <w:r>
        <w:rPr>
          <w:b/>
          <w:sz w:val="24"/>
          <w:szCs w:val="24"/>
        </w:rPr>
        <w:lastRenderedPageBreak/>
        <w:t>P</w:t>
      </w:r>
      <w:r w:rsidR="00B75EDD">
        <w:rPr>
          <w:b/>
          <w:sz w:val="24"/>
          <w:szCs w:val="24"/>
        </w:rPr>
        <w:t>ENDING APPLICATIONS</w:t>
      </w:r>
    </w:p>
    <w:p w14:paraId="43F84D72" w14:textId="77777777" w:rsidR="00B75ED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Block 2004  Lot 52</w:t>
      </w:r>
    </w:p>
    <w:p w14:paraId="068EAAB0" w14:textId="2B82F821"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5A75D37E" w14:textId="7B8AB130" w:rsidR="00293A20" w:rsidRDefault="00293A20" w:rsidP="00F60440">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sidR="00193C37">
        <w:rPr>
          <w:sz w:val="24"/>
          <w:szCs w:val="24"/>
        </w:rPr>
        <w:tab/>
      </w:r>
      <w:r>
        <w:rPr>
          <w:sz w:val="24"/>
          <w:szCs w:val="24"/>
        </w:rPr>
        <w:t>Block 5060 Lot 21</w:t>
      </w:r>
    </w:p>
    <w:p w14:paraId="186A2A4E" w14:textId="12BC8071" w:rsidR="00293A20" w:rsidRDefault="00293A20" w:rsidP="00F60440">
      <w:pPr>
        <w:rPr>
          <w:sz w:val="24"/>
          <w:szCs w:val="24"/>
        </w:rPr>
      </w:pPr>
      <w:r>
        <w:rPr>
          <w:b/>
          <w:bCs/>
          <w:sz w:val="24"/>
          <w:szCs w:val="24"/>
        </w:rPr>
        <w:t>#693</w:t>
      </w:r>
      <w:r>
        <w:rPr>
          <w:sz w:val="24"/>
          <w:szCs w:val="24"/>
        </w:rPr>
        <w:tab/>
        <w:t xml:space="preserve">Bernadette </w:t>
      </w:r>
      <w:proofErr w:type="spellStart"/>
      <w:r>
        <w:rPr>
          <w:sz w:val="24"/>
          <w:szCs w:val="24"/>
        </w:rPr>
        <w:t>Mastria</w:t>
      </w:r>
      <w:proofErr w:type="spellEnd"/>
      <w:r>
        <w:rPr>
          <w:sz w:val="24"/>
          <w:szCs w:val="24"/>
        </w:rPr>
        <w:tab/>
        <w:t>7 Anna Rose Court</w:t>
      </w:r>
      <w:r>
        <w:rPr>
          <w:sz w:val="24"/>
          <w:szCs w:val="24"/>
        </w:rPr>
        <w:tab/>
      </w:r>
      <w:r w:rsidR="00193C37">
        <w:rPr>
          <w:sz w:val="24"/>
          <w:szCs w:val="24"/>
        </w:rPr>
        <w:tab/>
      </w:r>
      <w:r>
        <w:rPr>
          <w:sz w:val="24"/>
          <w:szCs w:val="24"/>
        </w:rPr>
        <w:t>Block 2004 Lot 7</w:t>
      </w:r>
    </w:p>
    <w:p w14:paraId="3A4FEA35" w14:textId="64982838" w:rsidR="00293A20" w:rsidRDefault="00293A20" w:rsidP="00F60440">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sidR="00193C37">
        <w:rPr>
          <w:sz w:val="24"/>
          <w:szCs w:val="24"/>
        </w:rPr>
        <w:tab/>
      </w:r>
      <w:r>
        <w:rPr>
          <w:sz w:val="24"/>
          <w:szCs w:val="24"/>
        </w:rPr>
        <w:t>Block 3027 Lot 3</w:t>
      </w:r>
    </w:p>
    <w:p w14:paraId="2B7C0D01" w14:textId="6DE8156C" w:rsidR="00193C37" w:rsidRPr="00293A20" w:rsidRDefault="00193C37" w:rsidP="00F60440">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Block 2004 Lot 49</w:t>
      </w:r>
    </w:p>
    <w:p w14:paraId="13709FA5" w14:textId="5D5F4911" w:rsidR="00AB2535" w:rsidRDefault="00293A20" w:rsidP="00F60440">
      <w:pPr>
        <w:rPr>
          <w:b/>
          <w:sz w:val="24"/>
          <w:szCs w:val="24"/>
        </w:rPr>
      </w:pPr>
      <w:r>
        <w:rPr>
          <w:b/>
          <w:sz w:val="24"/>
          <w:szCs w:val="24"/>
        </w:rPr>
        <w:tab/>
      </w:r>
    </w:p>
    <w:p w14:paraId="153B8E75" w14:textId="4D019869" w:rsidR="00F60440" w:rsidRDefault="00F60440" w:rsidP="00F60440">
      <w:pPr>
        <w:rPr>
          <w:b/>
          <w:sz w:val="24"/>
          <w:szCs w:val="24"/>
        </w:rPr>
      </w:pPr>
      <w:r>
        <w:rPr>
          <w:b/>
          <w:sz w:val="24"/>
          <w:szCs w:val="24"/>
        </w:rPr>
        <w:t>BILLS</w:t>
      </w:r>
    </w:p>
    <w:p w14:paraId="3794EF7A" w14:textId="05E718D4" w:rsidR="001B5565"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360598">
        <w:rPr>
          <w:iCs/>
          <w:sz w:val="24"/>
          <w:szCs w:val="24"/>
        </w:rPr>
        <w:t>2</w:t>
      </w:r>
      <w:r w:rsidR="00D31741">
        <w:rPr>
          <w:iCs/>
          <w:sz w:val="24"/>
          <w:szCs w:val="24"/>
        </w:rPr>
        <w:t>/1</w:t>
      </w:r>
      <w:r w:rsidR="00360598">
        <w:rPr>
          <w:iCs/>
          <w:sz w:val="24"/>
          <w:szCs w:val="24"/>
        </w:rPr>
        <w:t>0</w:t>
      </w:r>
      <w:r w:rsidR="00D31741">
        <w:rPr>
          <w:iCs/>
          <w:sz w:val="24"/>
          <w:szCs w:val="24"/>
        </w:rPr>
        <w:t>/21</w:t>
      </w:r>
      <w:r w:rsidR="00090B33">
        <w:rPr>
          <w:iCs/>
          <w:sz w:val="24"/>
          <w:szCs w:val="24"/>
        </w:rPr>
        <w:t xml:space="preserve"> </w:t>
      </w:r>
      <w:proofErr w:type="gramStart"/>
      <w:r w:rsidR="00090B33">
        <w:rPr>
          <w:iCs/>
          <w:sz w:val="24"/>
          <w:szCs w:val="24"/>
        </w:rPr>
        <w:t>$</w:t>
      </w:r>
      <w:r w:rsidR="00D31741">
        <w:rPr>
          <w:iCs/>
          <w:sz w:val="24"/>
          <w:szCs w:val="24"/>
        </w:rPr>
        <w:t>250</w:t>
      </w:r>
      <w:proofErr w:type="gramEnd"/>
    </w:p>
    <w:p w14:paraId="09D88138" w14:textId="005EF235" w:rsidR="003B136D" w:rsidRDefault="003B136D" w:rsidP="003B136D">
      <w:pPr>
        <w:rPr>
          <w:b/>
          <w:bCs/>
          <w:i/>
          <w:sz w:val="24"/>
          <w:szCs w:val="24"/>
        </w:rPr>
      </w:pPr>
      <w:r w:rsidRPr="003B136D">
        <w:rPr>
          <w:i/>
          <w:sz w:val="24"/>
          <w:szCs w:val="24"/>
          <w:u w:val="single"/>
        </w:rPr>
        <w:t>Brigliadoro-</w:t>
      </w:r>
      <w:r>
        <w:rPr>
          <w:iCs/>
          <w:sz w:val="24"/>
          <w:szCs w:val="24"/>
        </w:rPr>
        <w:t xml:space="preserve"> Mtg attend </w:t>
      </w:r>
      <w:r w:rsidR="00360598">
        <w:rPr>
          <w:iCs/>
          <w:sz w:val="24"/>
          <w:szCs w:val="24"/>
        </w:rPr>
        <w:t>2</w:t>
      </w:r>
      <w:r w:rsidR="00193C37">
        <w:rPr>
          <w:iCs/>
          <w:sz w:val="24"/>
          <w:szCs w:val="24"/>
        </w:rPr>
        <w:t>/1</w:t>
      </w:r>
      <w:r w:rsidR="00360598">
        <w:rPr>
          <w:iCs/>
          <w:sz w:val="24"/>
          <w:szCs w:val="24"/>
        </w:rPr>
        <w:t>0</w:t>
      </w:r>
      <w:r w:rsidR="00193C37">
        <w:rPr>
          <w:iCs/>
          <w:sz w:val="24"/>
          <w:szCs w:val="24"/>
        </w:rPr>
        <w:t>/21 $</w:t>
      </w:r>
      <w:r w:rsidR="00360598">
        <w:rPr>
          <w:iCs/>
          <w:sz w:val="24"/>
          <w:szCs w:val="24"/>
        </w:rPr>
        <w:t>500</w:t>
      </w:r>
      <w:r w:rsidR="00193C37">
        <w:rPr>
          <w:iCs/>
          <w:sz w:val="24"/>
          <w:szCs w:val="24"/>
        </w:rPr>
        <w:t xml:space="preserve">, </w:t>
      </w:r>
      <w:r w:rsidR="00360598">
        <w:rPr>
          <w:iCs/>
          <w:sz w:val="24"/>
          <w:szCs w:val="24"/>
        </w:rPr>
        <w:t xml:space="preserve">Review </w:t>
      </w:r>
      <w:proofErr w:type="spellStart"/>
      <w:r w:rsidR="00360598">
        <w:rPr>
          <w:iCs/>
          <w:sz w:val="24"/>
          <w:szCs w:val="24"/>
        </w:rPr>
        <w:t>Year end</w:t>
      </w:r>
      <w:proofErr w:type="spellEnd"/>
      <w:r w:rsidR="00360598">
        <w:rPr>
          <w:iCs/>
          <w:sz w:val="24"/>
          <w:szCs w:val="24"/>
        </w:rPr>
        <w:t xml:space="preserve"> report</w:t>
      </w:r>
      <w:r w:rsidR="00360598" w:rsidRPr="00360598">
        <w:rPr>
          <w:iCs/>
          <w:sz w:val="24"/>
          <w:szCs w:val="24"/>
        </w:rPr>
        <w:t xml:space="preserve">, </w:t>
      </w:r>
      <w:r w:rsidR="00360598">
        <w:rPr>
          <w:iCs/>
          <w:sz w:val="24"/>
          <w:szCs w:val="24"/>
        </w:rPr>
        <w:t>Draft annual notice</w:t>
      </w:r>
      <w:r w:rsidR="00360598" w:rsidRPr="00360598">
        <w:rPr>
          <w:iCs/>
          <w:sz w:val="24"/>
          <w:szCs w:val="24"/>
        </w:rPr>
        <w:t xml:space="preserve">, </w:t>
      </w:r>
      <w:r w:rsidR="00360598">
        <w:rPr>
          <w:iCs/>
          <w:sz w:val="24"/>
          <w:szCs w:val="24"/>
        </w:rPr>
        <w:t xml:space="preserve">Review Master </w:t>
      </w:r>
      <w:r w:rsidR="00360598" w:rsidRPr="00360598">
        <w:rPr>
          <w:iCs/>
          <w:sz w:val="24"/>
          <w:szCs w:val="24"/>
        </w:rPr>
        <w:t>Plan</w:t>
      </w:r>
      <w:r w:rsidR="00360598">
        <w:rPr>
          <w:iCs/>
          <w:sz w:val="24"/>
          <w:szCs w:val="24"/>
        </w:rPr>
        <w:t xml:space="preserve"> &amp; </w:t>
      </w:r>
      <w:r w:rsidR="00360598" w:rsidRPr="00360598">
        <w:rPr>
          <w:iCs/>
          <w:sz w:val="24"/>
          <w:szCs w:val="24"/>
        </w:rPr>
        <w:t>borough code</w:t>
      </w:r>
      <w:r w:rsidR="00360598">
        <w:rPr>
          <w:iCs/>
          <w:sz w:val="24"/>
          <w:szCs w:val="24"/>
        </w:rPr>
        <w:t xml:space="preserve"> $368</w:t>
      </w:r>
      <w:proofErr w:type="gramStart"/>
      <w:r w:rsidR="00193C37" w:rsidRPr="00360598">
        <w:rPr>
          <w:iCs/>
          <w:sz w:val="24"/>
          <w:szCs w:val="24"/>
        </w:rPr>
        <w:t>,</w:t>
      </w:r>
      <w:r w:rsidR="00193C37">
        <w:rPr>
          <w:b/>
          <w:bCs/>
          <w:i/>
          <w:sz w:val="24"/>
          <w:szCs w:val="24"/>
        </w:rPr>
        <w:t xml:space="preserve"> ,</w:t>
      </w:r>
      <w:proofErr w:type="gramEnd"/>
      <w:r w:rsidR="00193C37">
        <w:rPr>
          <w:b/>
          <w:bCs/>
          <w:i/>
          <w:sz w:val="24"/>
          <w:szCs w:val="24"/>
        </w:rPr>
        <w:t xml:space="preserve"> App #693 </w:t>
      </w:r>
      <w:proofErr w:type="spellStart"/>
      <w:r w:rsidR="00193C37">
        <w:rPr>
          <w:b/>
          <w:bCs/>
          <w:i/>
          <w:sz w:val="24"/>
          <w:szCs w:val="24"/>
        </w:rPr>
        <w:t>Mastria</w:t>
      </w:r>
      <w:proofErr w:type="spellEnd"/>
      <w:r w:rsidR="00193C37">
        <w:rPr>
          <w:b/>
          <w:bCs/>
          <w:i/>
          <w:sz w:val="24"/>
          <w:szCs w:val="24"/>
        </w:rPr>
        <w:t xml:space="preserve"> </w:t>
      </w:r>
      <w:r w:rsidR="00086D51">
        <w:rPr>
          <w:b/>
          <w:bCs/>
          <w:i/>
          <w:sz w:val="24"/>
          <w:szCs w:val="24"/>
        </w:rPr>
        <w:t>review deed $272</w:t>
      </w:r>
    </w:p>
    <w:p w14:paraId="557E8E21" w14:textId="4FA08690" w:rsidR="00086D51" w:rsidRPr="00086D51" w:rsidRDefault="00086D51" w:rsidP="003B136D">
      <w:pPr>
        <w:rPr>
          <w:iCs/>
          <w:sz w:val="24"/>
          <w:szCs w:val="24"/>
        </w:rPr>
      </w:pPr>
      <w:r>
        <w:rPr>
          <w:i/>
          <w:sz w:val="24"/>
          <w:szCs w:val="24"/>
          <w:u w:val="single"/>
        </w:rPr>
        <w:t xml:space="preserve">North Jersey media </w:t>
      </w:r>
      <w:r>
        <w:rPr>
          <w:iCs/>
          <w:sz w:val="24"/>
          <w:szCs w:val="24"/>
        </w:rPr>
        <w:t>– Legal Notices $165.23</w:t>
      </w:r>
    </w:p>
    <w:p w14:paraId="017BB436" w14:textId="77777777" w:rsidR="00EE1B99"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(*escrow account)</w:t>
      </w:r>
    </w:p>
    <w:p w14:paraId="65537193" w14:textId="77777777" w:rsidR="00EE1B99" w:rsidRDefault="00EE1B99" w:rsidP="00F60440">
      <w:pPr>
        <w:rPr>
          <w:bCs/>
          <w:sz w:val="24"/>
          <w:szCs w:val="24"/>
        </w:rPr>
      </w:pPr>
      <w:r>
        <w:rPr>
          <w:bCs/>
          <w:sz w:val="24"/>
          <w:szCs w:val="24"/>
        </w:rPr>
        <w:t>A motion is made by Comm. Crum, 2</w:t>
      </w:r>
      <w:r w:rsidRPr="00EE1B99">
        <w:rPr>
          <w:bCs/>
          <w:sz w:val="24"/>
          <w:szCs w:val="24"/>
          <w:vertAlign w:val="superscript"/>
        </w:rPr>
        <w:t>nd</w:t>
      </w:r>
      <w:r>
        <w:rPr>
          <w:bCs/>
          <w:sz w:val="24"/>
          <w:szCs w:val="24"/>
        </w:rPr>
        <w:t xml:space="preserve"> by Comm. Croop to pay bills as listed.  Roll call shows all 12-0 in favor.</w:t>
      </w:r>
    </w:p>
    <w:p w14:paraId="7AD68DD7" w14:textId="77777777" w:rsidR="00F12DB1" w:rsidRDefault="00F60440" w:rsidP="00F60440">
      <w:pPr>
        <w:rPr>
          <w:b/>
          <w:i/>
          <w:iCs/>
          <w:sz w:val="24"/>
          <w:szCs w:val="24"/>
        </w:rPr>
      </w:pPr>
      <w:r w:rsidRPr="003B136D">
        <w:rPr>
          <w:b/>
          <w:i/>
          <w:iCs/>
          <w:sz w:val="24"/>
          <w:szCs w:val="24"/>
        </w:rPr>
        <w:t xml:space="preserve">  </w:t>
      </w:r>
    </w:p>
    <w:p w14:paraId="44152909" w14:textId="77777777" w:rsidR="00F12DB1" w:rsidRDefault="00F12DB1" w:rsidP="00F60440">
      <w:pPr>
        <w:rPr>
          <w:b/>
          <w:sz w:val="24"/>
          <w:szCs w:val="24"/>
        </w:rPr>
      </w:pPr>
      <w:r>
        <w:rPr>
          <w:b/>
          <w:sz w:val="24"/>
          <w:szCs w:val="24"/>
        </w:rPr>
        <w:t>NEW BUSINESS</w:t>
      </w:r>
    </w:p>
    <w:p w14:paraId="11857181" w14:textId="77777777" w:rsidR="00F12DB1" w:rsidRDefault="00F12DB1" w:rsidP="00F60440">
      <w:pPr>
        <w:rPr>
          <w:bCs/>
          <w:sz w:val="24"/>
          <w:szCs w:val="24"/>
        </w:rPr>
      </w:pPr>
      <w:r>
        <w:rPr>
          <w:bCs/>
          <w:sz w:val="24"/>
          <w:szCs w:val="24"/>
        </w:rPr>
        <w:t>The Master Plan review committee met on 2/22/21.  There was discussion that the Master Plan should be updated to create a new Master Plan.  The current Master Plan is from 1996 and greatly outdated.</w:t>
      </w:r>
    </w:p>
    <w:p w14:paraId="51E1EF6D" w14:textId="374C9F3B" w:rsidR="00F60440" w:rsidRPr="003B136D" w:rsidRDefault="00F60440" w:rsidP="00F60440">
      <w:pPr>
        <w:rPr>
          <w:b/>
          <w:i/>
          <w:iCs/>
          <w:sz w:val="24"/>
          <w:szCs w:val="24"/>
        </w:rPr>
      </w:pPr>
      <w:r w:rsidRPr="003B136D">
        <w:rPr>
          <w:b/>
          <w:i/>
          <w:iCs/>
          <w:sz w:val="24"/>
          <w:szCs w:val="24"/>
        </w:rPr>
        <w:t xml:space="preserve"> </w:t>
      </w:r>
    </w:p>
    <w:p w14:paraId="63AAF745" w14:textId="77777777" w:rsidR="00F60440" w:rsidRDefault="00F60440" w:rsidP="00F60440">
      <w:pPr>
        <w:rPr>
          <w:b/>
          <w:sz w:val="24"/>
          <w:szCs w:val="24"/>
        </w:rPr>
      </w:pPr>
      <w:r>
        <w:rPr>
          <w:b/>
          <w:sz w:val="24"/>
          <w:szCs w:val="24"/>
        </w:rPr>
        <w:t>PUBLIC DISCUSSION</w:t>
      </w:r>
    </w:p>
    <w:p w14:paraId="30DD07A1" w14:textId="6DB231F0" w:rsidR="00F60440" w:rsidRDefault="00EE1B99" w:rsidP="00F60440">
      <w:pPr>
        <w:rPr>
          <w:bCs/>
          <w:sz w:val="24"/>
          <w:szCs w:val="24"/>
        </w:rPr>
      </w:pPr>
      <w:r>
        <w:rPr>
          <w:bCs/>
          <w:sz w:val="24"/>
          <w:szCs w:val="24"/>
        </w:rPr>
        <w:t>A motion is made by Comm. Crum, 2</w:t>
      </w:r>
      <w:r w:rsidRPr="00EE1B99">
        <w:rPr>
          <w:bCs/>
          <w:sz w:val="24"/>
          <w:szCs w:val="24"/>
          <w:vertAlign w:val="superscript"/>
        </w:rPr>
        <w:t>nd</w:t>
      </w:r>
      <w:r>
        <w:rPr>
          <w:bCs/>
          <w:sz w:val="24"/>
          <w:szCs w:val="24"/>
        </w:rPr>
        <w:t xml:space="preserve"> by Comm. Hammaker to open meeting to public for</w:t>
      </w:r>
      <w:r w:rsidR="00F12DB1">
        <w:rPr>
          <w:bCs/>
          <w:sz w:val="24"/>
          <w:szCs w:val="24"/>
        </w:rPr>
        <w:t xml:space="preserve"> comments or questions.  Voice vote shows all in favor.</w:t>
      </w:r>
    </w:p>
    <w:p w14:paraId="1517B1DD" w14:textId="0CC94D10" w:rsidR="00F12DB1" w:rsidRDefault="00F12DB1" w:rsidP="00F60440">
      <w:pPr>
        <w:rPr>
          <w:bCs/>
          <w:sz w:val="24"/>
          <w:szCs w:val="24"/>
        </w:rPr>
      </w:pPr>
      <w:r>
        <w:rPr>
          <w:bCs/>
          <w:sz w:val="24"/>
          <w:szCs w:val="24"/>
        </w:rPr>
        <w:t>Seeing no public,</w:t>
      </w:r>
    </w:p>
    <w:p w14:paraId="219E0E18" w14:textId="29681D8F" w:rsidR="00F12DB1" w:rsidRPr="00EE1B99" w:rsidRDefault="00F12DB1" w:rsidP="00F60440">
      <w:pPr>
        <w:rPr>
          <w:bCs/>
          <w:sz w:val="24"/>
          <w:szCs w:val="24"/>
        </w:rPr>
      </w:pPr>
      <w:r>
        <w:rPr>
          <w:bCs/>
          <w:sz w:val="24"/>
          <w:szCs w:val="24"/>
        </w:rPr>
        <w:t>A motion is made by Comm. Crum, 2</w:t>
      </w:r>
      <w:r w:rsidRPr="00F12DB1">
        <w:rPr>
          <w:bCs/>
          <w:sz w:val="24"/>
          <w:szCs w:val="24"/>
          <w:vertAlign w:val="superscript"/>
        </w:rPr>
        <w:t>nd</w:t>
      </w:r>
      <w:r>
        <w:rPr>
          <w:bCs/>
          <w:sz w:val="24"/>
          <w:szCs w:val="24"/>
        </w:rPr>
        <w:t xml:space="preserve"> by Comm. Hammaker to close meeting to public for comments or questions.  Voice vote shows all in favor.</w:t>
      </w:r>
    </w:p>
    <w:p w14:paraId="0FEEF6F5" w14:textId="77777777" w:rsidR="00F12DB1" w:rsidRDefault="00F12DB1" w:rsidP="00F60440">
      <w:pPr>
        <w:rPr>
          <w:b/>
          <w:sz w:val="24"/>
          <w:szCs w:val="24"/>
        </w:rPr>
      </w:pPr>
    </w:p>
    <w:p w14:paraId="2A7A851B" w14:textId="5D84C957" w:rsidR="00F60440" w:rsidRDefault="00F60440" w:rsidP="00F60440">
      <w:pPr>
        <w:rPr>
          <w:b/>
          <w:sz w:val="24"/>
          <w:szCs w:val="24"/>
        </w:rPr>
      </w:pPr>
      <w:r>
        <w:rPr>
          <w:b/>
          <w:sz w:val="24"/>
          <w:szCs w:val="24"/>
        </w:rPr>
        <w:t>ADJOURNMENT</w:t>
      </w:r>
    </w:p>
    <w:p w14:paraId="4A2CF6DE" w14:textId="4F8C6B04" w:rsidR="00F12DB1" w:rsidRPr="00F12DB1" w:rsidRDefault="00F12DB1" w:rsidP="00F60440">
      <w:pPr>
        <w:rPr>
          <w:bCs/>
          <w:sz w:val="24"/>
          <w:szCs w:val="24"/>
        </w:rPr>
      </w:pPr>
      <w:r>
        <w:rPr>
          <w:bCs/>
          <w:sz w:val="24"/>
          <w:szCs w:val="24"/>
        </w:rPr>
        <w:t>A motion is made by Comm. Crum, 2</w:t>
      </w:r>
      <w:r w:rsidRPr="00F12DB1">
        <w:rPr>
          <w:bCs/>
          <w:sz w:val="24"/>
          <w:szCs w:val="24"/>
          <w:vertAlign w:val="superscript"/>
        </w:rPr>
        <w:t>nd</w:t>
      </w:r>
      <w:r>
        <w:rPr>
          <w:bCs/>
          <w:sz w:val="24"/>
          <w:szCs w:val="24"/>
        </w:rPr>
        <w:t xml:space="preserve"> by Comm. Hammaker to adjourn meeting at 8:10pm.  Voice vote shows all in favor.</w:t>
      </w:r>
    </w:p>
    <w:p w14:paraId="39511994" w14:textId="476017E3" w:rsidR="00F60440" w:rsidRDefault="00F60440" w:rsidP="00F60440">
      <w:pPr>
        <w:rPr>
          <w:b/>
          <w:sz w:val="24"/>
          <w:szCs w:val="24"/>
        </w:rPr>
      </w:pPr>
      <w:r>
        <w:rPr>
          <w:b/>
          <w:sz w:val="24"/>
          <w:szCs w:val="24"/>
        </w:rPr>
        <w:t xml:space="preserve">   </w:t>
      </w:r>
    </w:p>
    <w:p w14:paraId="4C8137E1" w14:textId="14499978" w:rsidR="00F12DB1" w:rsidRDefault="00F12DB1" w:rsidP="00F60440">
      <w:pPr>
        <w:rPr>
          <w:b/>
          <w:sz w:val="24"/>
          <w:szCs w:val="24"/>
        </w:rPr>
      </w:pPr>
    </w:p>
    <w:p w14:paraId="66914531" w14:textId="42F222C4" w:rsidR="00F12DB1" w:rsidRDefault="00F12DB1" w:rsidP="00F60440">
      <w:pPr>
        <w:rPr>
          <w:b/>
          <w:sz w:val="24"/>
          <w:szCs w:val="24"/>
        </w:rPr>
      </w:pPr>
      <w:r>
        <w:rPr>
          <w:b/>
          <w:sz w:val="24"/>
          <w:szCs w:val="24"/>
        </w:rPr>
        <w:t>Respectfully submitted,</w:t>
      </w:r>
    </w:p>
    <w:p w14:paraId="5E2C9B0F" w14:textId="2F2ECE16" w:rsidR="00F12DB1" w:rsidRPr="00F12DB1" w:rsidRDefault="00F12DB1" w:rsidP="00F60440">
      <w:pPr>
        <w:rPr>
          <w:bCs/>
          <w:i/>
          <w:iCs/>
          <w:sz w:val="24"/>
          <w:szCs w:val="24"/>
        </w:rPr>
      </w:pPr>
      <w:r w:rsidRPr="00F12DB1">
        <w:rPr>
          <w:bCs/>
          <w:i/>
          <w:iCs/>
          <w:sz w:val="24"/>
          <w:szCs w:val="24"/>
        </w:rPr>
        <w:t xml:space="preserve">Barbara Neinstedt, Secretary </w:t>
      </w:r>
    </w:p>
    <w:p w14:paraId="31A4F3E4" w14:textId="6E6F3F81" w:rsidR="00F12DB1" w:rsidRPr="00F12DB1" w:rsidRDefault="00F12DB1" w:rsidP="00F60440">
      <w:pPr>
        <w:rPr>
          <w:bCs/>
          <w:sz w:val="24"/>
          <w:szCs w:val="24"/>
        </w:rPr>
      </w:pPr>
      <w:r w:rsidRPr="00F12DB1">
        <w:rPr>
          <w:bCs/>
          <w:sz w:val="24"/>
          <w:szCs w:val="24"/>
        </w:rPr>
        <w:t>Bloomingdale Planning Board</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86D51"/>
    <w:rsid w:val="00090B33"/>
    <w:rsid w:val="00115225"/>
    <w:rsid w:val="00193C37"/>
    <w:rsid w:val="001B54FA"/>
    <w:rsid w:val="001B5565"/>
    <w:rsid w:val="001D69AF"/>
    <w:rsid w:val="00293A20"/>
    <w:rsid w:val="00360598"/>
    <w:rsid w:val="003B08FB"/>
    <w:rsid w:val="003B136D"/>
    <w:rsid w:val="003C547B"/>
    <w:rsid w:val="005B3485"/>
    <w:rsid w:val="00631D6D"/>
    <w:rsid w:val="00707CEA"/>
    <w:rsid w:val="00941B06"/>
    <w:rsid w:val="0096221A"/>
    <w:rsid w:val="00A31570"/>
    <w:rsid w:val="00AB2535"/>
    <w:rsid w:val="00B75EDD"/>
    <w:rsid w:val="00D31741"/>
    <w:rsid w:val="00D62E3C"/>
    <w:rsid w:val="00E744C1"/>
    <w:rsid w:val="00EE1B99"/>
    <w:rsid w:val="00F02286"/>
    <w:rsid w:val="00F12DB1"/>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18</TotalTime>
  <Pages>2</Pages>
  <Words>538</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2009-10-08T19:20:00Z</cp:lastPrinted>
  <dcterms:created xsi:type="dcterms:W3CDTF">2021-04-22T13:01:00Z</dcterms:created>
  <dcterms:modified xsi:type="dcterms:W3CDTF">2021-04-22T13:20:00Z</dcterms:modified>
</cp:coreProperties>
</file>